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9EAF" w14:textId="77777777" w:rsidR="00FA2319" w:rsidRDefault="00C95CEE">
      <w:pPr>
        <w:spacing w:after="0" w:line="259" w:lineRule="auto"/>
        <w:ind w:left="423" w:right="3"/>
        <w:jc w:val="center"/>
      </w:pPr>
      <w:r>
        <w:rPr>
          <w:b/>
        </w:rPr>
        <w:t xml:space="preserve">BEFORE THE BOARD OF COMMISSIONERS </w:t>
      </w:r>
    </w:p>
    <w:p w14:paraId="61EF94AF" w14:textId="77777777" w:rsidR="00FA2319" w:rsidRDefault="00C95CEE">
      <w:pPr>
        <w:spacing w:after="0" w:line="259" w:lineRule="auto"/>
        <w:ind w:left="423"/>
        <w:jc w:val="center"/>
      </w:pPr>
      <w:r>
        <w:rPr>
          <w:b/>
        </w:rPr>
        <w:t xml:space="preserve">HOOD RIVER COUNTY, OREGON </w:t>
      </w:r>
    </w:p>
    <w:p w14:paraId="3F27FA1B" w14:textId="77777777" w:rsidR="00FA2319" w:rsidRDefault="00C95CE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BB2B34C" w14:textId="77777777" w:rsidR="00FA2319" w:rsidRDefault="00C95CEE">
      <w:pPr>
        <w:spacing w:after="6" w:line="259" w:lineRule="auto"/>
        <w:ind w:left="0" w:firstLine="0"/>
      </w:pPr>
      <w:r>
        <w:rPr>
          <w:b/>
        </w:rPr>
        <w:t xml:space="preserve"> </w:t>
      </w:r>
    </w:p>
    <w:p w14:paraId="058146BC" w14:textId="64C03A0B" w:rsidR="00B73852" w:rsidRDefault="00C95CEE" w:rsidP="00B73852">
      <w:pPr>
        <w:pStyle w:val="Heading1"/>
        <w:ind w:left="-5"/>
      </w:pPr>
      <w:r>
        <w:t>AN ORDINANCE AMENDING THE</w:t>
      </w:r>
      <w:r w:rsidR="00B73852">
        <w:tab/>
      </w:r>
      <w:r w:rsidR="00B73852">
        <w:tab/>
        <w:t>)</w:t>
      </w:r>
      <w:r>
        <w:tab/>
      </w:r>
    </w:p>
    <w:p w14:paraId="41BC2978" w14:textId="77777777" w:rsidR="00BB3C20" w:rsidRDefault="00C95CEE" w:rsidP="00B73852">
      <w:pPr>
        <w:pStyle w:val="Heading1"/>
        <w:ind w:left="-5"/>
      </w:pPr>
      <w:r>
        <w:t xml:space="preserve">HOOD RIVER COUNTY </w:t>
      </w:r>
      <w:r w:rsidR="00BB3C20">
        <w:t xml:space="preserve">FUND </w:t>
      </w:r>
      <w:proofErr w:type="gramStart"/>
      <w:r w:rsidR="00BB3C20">
        <w:t>KNOWN</w:t>
      </w:r>
      <w:r w:rsidR="00BB3C20">
        <w:tab/>
        <w:t>)</w:t>
      </w:r>
      <w:proofErr w:type="gramEnd"/>
    </w:p>
    <w:p w14:paraId="07AA5256" w14:textId="470A56C7" w:rsidR="00B73852" w:rsidRDefault="00BB3C20" w:rsidP="00B73852">
      <w:pPr>
        <w:pStyle w:val="Heading1"/>
        <w:ind w:left="-5"/>
      </w:pPr>
      <w:r>
        <w:t>AS THE PUBLIC LAND CONRNER</w:t>
      </w:r>
      <w:r>
        <w:tab/>
      </w:r>
      <w:r>
        <w:tab/>
        <w:t>)</w:t>
      </w:r>
      <w:r w:rsidR="00B73852">
        <w:tab/>
      </w:r>
      <w:r w:rsidR="00B73852">
        <w:tab/>
      </w:r>
      <w:r w:rsidR="00B73852">
        <w:tab/>
        <w:t>ORDINANCE NO.</w:t>
      </w:r>
      <w:r w:rsidR="00B73852">
        <w:rPr>
          <w:u w:val="single" w:color="000000"/>
        </w:rPr>
        <w:t xml:space="preserve"> ______</w:t>
      </w:r>
      <w:r w:rsidR="00B73852">
        <w:t xml:space="preserve"> </w:t>
      </w:r>
      <w:r w:rsidR="00C95CEE">
        <w:tab/>
        <w:t xml:space="preserve"> </w:t>
      </w:r>
      <w:r w:rsidR="00C95CEE">
        <w:tab/>
        <w:t xml:space="preserve"> </w:t>
      </w:r>
    </w:p>
    <w:p w14:paraId="0623B788" w14:textId="4E4A113C" w:rsidR="00BB3C20" w:rsidRDefault="00BB3C20" w:rsidP="00B73852">
      <w:pPr>
        <w:pStyle w:val="Heading1"/>
        <w:ind w:left="-5"/>
      </w:pPr>
      <w:r>
        <w:t xml:space="preserve">PRESERVATION FUND AND FURTHER </w:t>
      </w:r>
      <w:r>
        <w:tab/>
        <w:t>)</w:t>
      </w:r>
    </w:p>
    <w:p w14:paraId="1195747B" w14:textId="3703C369" w:rsidR="00FA2319" w:rsidRDefault="00BB3C20" w:rsidP="00B73852">
      <w:pPr>
        <w:pStyle w:val="Heading1"/>
        <w:ind w:left="-5"/>
      </w:pPr>
      <w:r>
        <w:t xml:space="preserve">SETTING OF FEES FOR </w:t>
      </w:r>
      <w:proofErr w:type="gramStart"/>
      <w:r>
        <w:t>RECORDING</w:t>
      </w:r>
      <w:r>
        <w:tab/>
      </w:r>
      <w:r w:rsidR="00C95CEE">
        <w:t>)</w:t>
      </w:r>
      <w:proofErr w:type="gramEnd"/>
    </w:p>
    <w:p w14:paraId="2810F78F" w14:textId="555F221C" w:rsidR="00BB3C20" w:rsidRPr="00BB3C20" w:rsidRDefault="00BB3C20" w:rsidP="00BB3C20">
      <w:pPr>
        <w:rPr>
          <w:b/>
          <w:bCs/>
        </w:rPr>
      </w:pPr>
      <w:r w:rsidRPr="00BB3C20">
        <w:rPr>
          <w:b/>
          <w:bCs/>
        </w:rPr>
        <w:t xml:space="preserve">CERTAIN INSTRUMENTS WITH THE </w:t>
      </w:r>
      <w:r w:rsidRPr="00BB3C20">
        <w:rPr>
          <w:b/>
          <w:bCs/>
        </w:rPr>
        <w:tab/>
        <w:t>)</w:t>
      </w:r>
    </w:p>
    <w:p w14:paraId="7F4B01DA" w14:textId="204D6D19" w:rsidR="00BB3C20" w:rsidRPr="00BB3C20" w:rsidRDefault="00BB3C20" w:rsidP="00BB3C20">
      <w:pPr>
        <w:rPr>
          <w:b/>
          <w:bCs/>
        </w:rPr>
      </w:pPr>
      <w:r w:rsidRPr="00BB3C20">
        <w:rPr>
          <w:b/>
          <w:bCs/>
        </w:rPr>
        <w:t>HOOD RIVER COUNTY CLERK</w:t>
      </w:r>
      <w:r w:rsidRPr="00BB3C20">
        <w:rPr>
          <w:b/>
          <w:bCs/>
        </w:rPr>
        <w:tab/>
      </w:r>
      <w:r w:rsidRPr="00BB3C20">
        <w:rPr>
          <w:b/>
          <w:bCs/>
        </w:rPr>
        <w:tab/>
        <w:t>)</w:t>
      </w:r>
    </w:p>
    <w:p w14:paraId="2DA24E8E" w14:textId="4A539F57" w:rsidR="00FA2319" w:rsidRDefault="00FA2319" w:rsidP="00B73852">
      <w:pPr>
        <w:spacing w:after="0" w:line="259" w:lineRule="auto"/>
        <w:ind w:left="0" w:firstLine="0"/>
        <w:jc w:val="center"/>
      </w:pPr>
    </w:p>
    <w:p w14:paraId="46AC5615" w14:textId="77777777" w:rsidR="00FA2319" w:rsidRDefault="00C95CEE">
      <w:pPr>
        <w:spacing w:after="0" w:line="259" w:lineRule="auto"/>
        <w:ind w:left="0" w:firstLine="0"/>
      </w:pPr>
      <w:r>
        <w:t xml:space="preserve"> </w:t>
      </w:r>
    </w:p>
    <w:p w14:paraId="1C78B43E" w14:textId="57D792C6" w:rsidR="00BB3C20" w:rsidRDefault="00C95CEE">
      <w:pPr>
        <w:ind w:left="-14" w:firstLine="720"/>
      </w:pPr>
      <w:r>
        <w:rPr>
          <w:b/>
        </w:rPr>
        <w:t>WHEREAS</w:t>
      </w:r>
      <w:r>
        <w:t xml:space="preserve">, </w:t>
      </w:r>
      <w:r w:rsidR="00BB3C20">
        <w:t>Chapter 203, Section 148 (2025) Oregon Laws have authorized the creation of a Public Land Corner Fund.  Chapter 203 authorizes the use of funds from this account for the establishment, re-</w:t>
      </w:r>
      <w:proofErr w:type="gramStart"/>
      <w:r w:rsidR="00BB3C20">
        <w:t>establishment</w:t>
      </w:r>
      <w:proofErr w:type="gramEnd"/>
      <w:r w:rsidR="00BB3C20">
        <w:t xml:space="preserve"> maintenance of all corners created by government surveys.  Chapter 203 further provides for the creation of a user fee to be collected at the time of recording certain instruments pursuant to ORS 205.130.</w:t>
      </w:r>
    </w:p>
    <w:p w14:paraId="3256B91D" w14:textId="0426AC2C" w:rsidR="00FA2319" w:rsidRDefault="00FA2319" w:rsidP="00BB3C20">
      <w:pPr>
        <w:spacing w:after="0" w:line="259" w:lineRule="auto"/>
        <w:ind w:left="0" w:firstLine="0"/>
      </w:pPr>
    </w:p>
    <w:p w14:paraId="6F79A41C" w14:textId="5759540F" w:rsidR="00BB3C20" w:rsidRDefault="00C95CEE">
      <w:pPr>
        <w:ind w:left="-14" w:firstLine="720"/>
      </w:pPr>
      <w:r>
        <w:rPr>
          <w:b/>
        </w:rPr>
        <w:t>WHEREAS</w:t>
      </w:r>
      <w:r>
        <w:t xml:space="preserve">, </w:t>
      </w:r>
      <w:r w:rsidR="00BB3C20">
        <w:t>the Hood River County Clerk shall collect pursuant to ORS 205.130 and ORS 205.320</w:t>
      </w:r>
      <w:r w:rsidR="00595D61">
        <w:t xml:space="preserve"> a fee to be set forth during the Hood River County Fee Schedule.</w:t>
      </w:r>
    </w:p>
    <w:p w14:paraId="0DB84A7D" w14:textId="39720C56" w:rsidR="00FA2319" w:rsidRDefault="00FA2319">
      <w:pPr>
        <w:spacing w:after="0" w:line="259" w:lineRule="auto"/>
        <w:ind w:left="0" w:firstLine="0"/>
      </w:pPr>
    </w:p>
    <w:p w14:paraId="720E438C" w14:textId="701EA9AD" w:rsidR="00FA2319" w:rsidRDefault="00C95CEE">
      <w:pPr>
        <w:ind w:left="-14" w:firstLine="720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proposed changes to the current </w:t>
      </w:r>
      <w:r w:rsidR="00595D61">
        <w:t xml:space="preserve">Clerk </w:t>
      </w:r>
      <w:r>
        <w:t xml:space="preserve">Fee Schedule are necessary to offset inflationary increases in program costs, provide adequate revenue to maintain a reserve fund balance, and continue to provide the current level of service to residents within the County’s jurisdiction.   </w:t>
      </w:r>
    </w:p>
    <w:p w14:paraId="28423D29" w14:textId="77777777" w:rsidR="00FA2319" w:rsidRDefault="00C95CEE">
      <w:pPr>
        <w:spacing w:after="0" w:line="259" w:lineRule="auto"/>
        <w:ind w:left="0" w:firstLine="0"/>
      </w:pPr>
      <w:r>
        <w:t xml:space="preserve"> </w:t>
      </w:r>
    </w:p>
    <w:p w14:paraId="10310592" w14:textId="097DCF5E" w:rsidR="00FA2319" w:rsidRDefault="00C95CEE">
      <w:pPr>
        <w:spacing w:after="34"/>
        <w:ind w:left="-14" w:firstLine="720"/>
      </w:pPr>
      <w:r>
        <w:rPr>
          <w:b/>
        </w:rPr>
        <w:t xml:space="preserve">NOW, THEREFORE, </w:t>
      </w:r>
      <w:r w:rsidRPr="00C95CEE">
        <w:rPr>
          <w:bCs/>
        </w:rPr>
        <w:t xml:space="preserve">the </w:t>
      </w:r>
      <w:r>
        <w:rPr>
          <w:bCs/>
        </w:rPr>
        <w:t>Hood River County Board</w:t>
      </w:r>
      <w:r w:rsidRPr="00C95CEE">
        <w:rPr>
          <w:bCs/>
        </w:rPr>
        <w:t xml:space="preserve"> of </w:t>
      </w:r>
      <w:r>
        <w:rPr>
          <w:bCs/>
        </w:rPr>
        <w:t>Commissioners</w:t>
      </w:r>
      <w:r>
        <w:t xml:space="preserve"> </w:t>
      </w:r>
      <w:r>
        <w:rPr>
          <w:b/>
        </w:rPr>
        <w:t>ORDAINS</w:t>
      </w:r>
      <w:r>
        <w:t xml:space="preserve"> that the Hood River County </w:t>
      </w:r>
      <w:r w:rsidR="00595D61">
        <w:t xml:space="preserve">Clerk </w:t>
      </w:r>
      <w:r>
        <w:t>Fee Schedule be amended as set fort</w:t>
      </w:r>
      <w:r w:rsidR="00595D61">
        <w:t>h in the County fee schedule</w:t>
      </w:r>
      <w:r>
        <w:t xml:space="preserve">. </w:t>
      </w:r>
    </w:p>
    <w:p w14:paraId="43AF63F1" w14:textId="77777777" w:rsidR="00FA2319" w:rsidRDefault="00C95CEE">
      <w:pPr>
        <w:spacing w:after="6" w:line="259" w:lineRule="auto"/>
        <w:ind w:left="0" w:firstLine="0"/>
      </w:pPr>
      <w:r>
        <w:t xml:space="preserve"> </w:t>
      </w:r>
    </w:p>
    <w:p w14:paraId="3A99ED57" w14:textId="3EA59F23" w:rsidR="00FA2319" w:rsidRDefault="00595D61" w:rsidP="00C95CEE">
      <w:pPr>
        <w:tabs>
          <w:tab w:val="center" w:pos="5040"/>
        </w:tabs>
        <w:spacing w:after="0" w:line="259" w:lineRule="auto"/>
        <w:ind w:left="-15" w:firstLine="0"/>
        <w:jc w:val="center"/>
        <w:rPr>
          <w:b/>
        </w:rPr>
      </w:pPr>
      <w:r>
        <w:rPr>
          <w:b/>
        </w:rPr>
        <w:t>Ordinance shall become effective thirty (30) days after the signing</w:t>
      </w:r>
    </w:p>
    <w:p w14:paraId="35E5BCF3" w14:textId="77777777" w:rsidR="00595D61" w:rsidRDefault="00595D61" w:rsidP="00C95CEE">
      <w:pPr>
        <w:tabs>
          <w:tab w:val="center" w:pos="5040"/>
        </w:tabs>
        <w:spacing w:after="0" w:line="259" w:lineRule="auto"/>
        <w:ind w:left="-15" w:firstLine="0"/>
        <w:jc w:val="center"/>
        <w:rPr>
          <w:b/>
        </w:rPr>
      </w:pPr>
    </w:p>
    <w:p w14:paraId="7E4414AB" w14:textId="07FA348C" w:rsidR="00595D61" w:rsidRDefault="00595D61" w:rsidP="00C95CEE">
      <w:pPr>
        <w:tabs>
          <w:tab w:val="center" w:pos="5040"/>
        </w:tabs>
        <w:spacing w:after="0" w:line="259" w:lineRule="auto"/>
        <w:ind w:left="-15" w:firstLine="0"/>
        <w:jc w:val="center"/>
      </w:pPr>
    </w:p>
    <w:p w14:paraId="3E3305D0" w14:textId="62EE5CED" w:rsidR="00FA2319" w:rsidRDefault="00FA2319" w:rsidP="00C95CEE">
      <w:pPr>
        <w:spacing w:after="0" w:line="259" w:lineRule="auto"/>
        <w:ind w:left="0" w:firstLine="0"/>
        <w:jc w:val="center"/>
      </w:pPr>
    </w:p>
    <w:p w14:paraId="4672C2EC" w14:textId="6D6FE1E9" w:rsidR="00FA2319" w:rsidRDefault="00C95CEE" w:rsidP="00C95CEE">
      <w:pPr>
        <w:pStyle w:val="Heading1"/>
        <w:ind w:left="-5"/>
        <w:jc w:val="center"/>
      </w:pPr>
      <w:r>
        <w:t>HOOD RIVER COUNTY BOARD OF COMMISSIONERS</w:t>
      </w:r>
    </w:p>
    <w:p w14:paraId="00C4B7E6" w14:textId="77777777" w:rsidR="00595D61" w:rsidRDefault="00C95CEE" w:rsidP="00595D61">
      <w:pPr>
        <w:jc w:val="center"/>
        <w:rPr>
          <w:b/>
          <w:bCs/>
        </w:rPr>
      </w:pPr>
      <w:r w:rsidRPr="00C95CEE">
        <w:rPr>
          <w:b/>
          <w:bCs/>
        </w:rPr>
        <w:t>HOOD RIVER COUNTY, OREGON</w:t>
      </w:r>
    </w:p>
    <w:p w14:paraId="5B99E1A3" w14:textId="77777777" w:rsidR="00595D61" w:rsidRDefault="00595D61" w:rsidP="00595D61">
      <w:pPr>
        <w:rPr>
          <w:b/>
          <w:bCs/>
        </w:rPr>
      </w:pPr>
    </w:p>
    <w:p w14:paraId="3BACA0B7" w14:textId="15CFAFD9" w:rsidR="00FA2319" w:rsidRPr="00595D61" w:rsidRDefault="00595D61" w:rsidP="00595D61">
      <w:pPr>
        <w:rPr>
          <w:b/>
          <w:bCs/>
        </w:rPr>
      </w:pPr>
      <w:r>
        <w:t>DATED this ____ day of ___________, 2025</w:t>
      </w:r>
    </w:p>
    <w:p w14:paraId="630300AE" w14:textId="77777777" w:rsidR="00595D61" w:rsidRDefault="00595D61">
      <w:pPr>
        <w:spacing w:after="0" w:line="259" w:lineRule="auto"/>
        <w:ind w:left="0" w:firstLine="0"/>
      </w:pPr>
    </w:p>
    <w:p w14:paraId="689E632C" w14:textId="77777777" w:rsidR="00FA2319" w:rsidRDefault="00C95CEE">
      <w:pPr>
        <w:spacing w:after="3" w:line="259" w:lineRule="auto"/>
        <w:ind w:left="0" w:firstLine="0"/>
      </w:pPr>
      <w:r>
        <w:t xml:space="preserve"> </w:t>
      </w:r>
    </w:p>
    <w:p w14:paraId="3B2D1E7E" w14:textId="77777777" w:rsidR="00B73852" w:rsidRDefault="00C95CEE">
      <w:pPr>
        <w:ind w:left="-4" w:right="276"/>
      </w:pPr>
      <w:r>
        <w:t xml:space="preserve">__________________________________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 </w:t>
      </w:r>
    </w:p>
    <w:p w14:paraId="1F4F6EE5" w14:textId="0ED81ED2" w:rsidR="00FA2319" w:rsidRDefault="00C95CEE">
      <w:pPr>
        <w:ind w:left="-4" w:right="276"/>
      </w:pPr>
      <w:r>
        <w:t xml:space="preserve">Jennifer Euwer, Chair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B73852">
        <w:t>Chad Muenzer</w:t>
      </w:r>
      <w:r>
        <w:t xml:space="preserve">, </w:t>
      </w:r>
      <w:r w:rsidR="00B73852">
        <w:t>Commissioner</w:t>
      </w:r>
      <w:r>
        <w:t xml:space="preserve"> </w:t>
      </w:r>
    </w:p>
    <w:p w14:paraId="455E0DD9" w14:textId="77777777" w:rsidR="00FA2319" w:rsidRDefault="00C95CEE">
      <w:pPr>
        <w:spacing w:after="0" w:line="259" w:lineRule="auto"/>
        <w:ind w:left="1441" w:firstLine="0"/>
      </w:pPr>
      <w:r>
        <w:t xml:space="preserve"> </w:t>
      </w:r>
    </w:p>
    <w:p w14:paraId="444622B0" w14:textId="77777777" w:rsidR="00FA2319" w:rsidRDefault="00C95CEE">
      <w:pPr>
        <w:spacing w:line="259" w:lineRule="auto"/>
        <w:ind w:left="1441" w:firstLine="0"/>
      </w:pPr>
      <w:r>
        <w:t xml:space="preserve"> </w:t>
      </w:r>
    </w:p>
    <w:p w14:paraId="51AD8025" w14:textId="77777777" w:rsidR="00FA2319" w:rsidRDefault="00C95CEE">
      <w:pPr>
        <w:tabs>
          <w:tab w:val="center" w:pos="4321"/>
          <w:tab w:val="center" w:pos="5041"/>
          <w:tab w:val="center" w:pos="7412"/>
        </w:tabs>
        <w:ind w:left="-14" w:firstLine="0"/>
      </w:pPr>
      <w:r>
        <w:t xml:space="preserve">__________________________________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 </w:t>
      </w:r>
    </w:p>
    <w:p w14:paraId="0819ECDA" w14:textId="77777777" w:rsidR="00FA2319" w:rsidRDefault="00C95CEE">
      <w:pPr>
        <w:tabs>
          <w:tab w:val="center" w:pos="3601"/>
          <w:tab w:val="center" w:pos="4321"/>
          <w:tab w:val="center" w:pos="5041"/>
          <w:tab w:val="center" w:pos="7066"/>
        </w:tabs>
        <w:ind w:left="-14" w:firstLine="0"/>
      </w:pPr>
      <w:r>
        <w:t xml:space="preserve">Leticia Moretti, Commissioner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Arthur Babitz, Commissioner </w:t>
      </w:r>
    </w:p>
    <w:p w14:paraId="65A01FC4" w14:textId="77777777" w:rsidR="00FA2319" w:rsidRDefault="00C95CEE">
      <w:pPr>
        <w:spacing w:after="0" w:line="259" w:lineRule="auto"/>
        <w:ind w:left="1" w:firstLine="0"/>
      </w:pPr>
      <w:r>
        <w:t xml:space="preserve"> </w:t>
      </w:r>
    </w:p>
    <w:p w14:paraId="4AEF815D" w14:textId="77777777" w:rsidR="00FA2319" w:rsidRDefault="00C95CEE">
      <w:pPr>
        <w:spacing w:after="3" w:line="259" w:lineRule="auto"/>
        <w:ind w:left="1" w:firstLine="0"/>
      </w:pPr>
      <w:r>
        <w:t xml:space="preserve"> </w:t>
      </w:r>
    </w:p>
    <w:p w14:paraId="61429A7C" w14:textId="77777777" w:rsidR="00FA2319" w:rsidRDefault="00C95CEE">
      <w:pPr>
        <w:tabs>
          <w:tab w:val="center" w:pos="4321"/>
          <w:tab w:val="center" w:pos="5041"/>
          <w:tab w:val="center" w:pos="5761"/>
          <w:tab w:val="center" w:pos="6481"/>
        </w:tabs>
        <w:ind w:left="-14" w:firstLine="0"/>
      </w:pPr>
      <w:r>
        <w:t xml:space="preserve">__________________________________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i/>
        </w:rPr>
        <w:t xml:space="preserve"> </w:t>
      </w:r>
    </w:p>
    <w:p w14:paraId="532D6EBF" w14:textId="77777777" w:rsidR="00FA2319" w:rsidRDefault="00C95CEE">
      <w:pPr>
        <w:tabs>
          <w:tab w:val="center" w:pos="2881"/>
        </w:tabs>
        <w:ind w:left="-14" w:firstLine="0"/>
      </w:pPr>
      <w:r>
        <w:lastRenderedPageBreak/>
        <w:t xml:space="preserve">Ed Weathers, Commissioner </w:t>
      </w:r>
      <w:r>
        <w:tab/>
        <w:t xml:space="preserve"> </w:t>
      </w:r>
    </w:p>
    <w:p w14:paraId="10FE7E37" w14:textId="77777777" w:rsidR="00FA2319" w:rsidRDefault="00C95CEE">
      <w:pPr>
        <w:spacing w:after="0" w:line="259" w:lineRule="auto"/>
        <w:ind w:left="1" w:firstLine="0"/>
      </w:pPr>
      <w:r>
        <w:t xml:space="preserve"> </w:t>
      </w:r>
    </w:p>
    <w:p w14:paraId="0E3CBBE1" w14:textId="77777777" w:rsidR="00FA2319" w:rsidRDefault="00C95CEE">
      <w:pPr>
        <w:spacing w:after="0" w:line="259" w:lineRule="auto"/>
        <w:ind w:left="1" w:firstLine="0"/>
      </w:pPr>
      <w:r>
        <w:t xml:space="preserve"> </w:t>
      </w:r>
    </w:p>
    <w:p w14:paraId="4B006D8C" w14:textId="77777777" w:rsidR="00FA2319" w:rsidRDefault="00C95CEE">
      <w:pPr>
        <w:spacing w:after="0" w:line="259" w:lineRule="auto"/>
        <w:ind w:left="1" w:firstLine="0"/>
      </w:pPr>
      <w:r>
        <w:t xml:space="preserve"> </w:t>
      </w:r>
    </w:p>
    <w:p w14:paraId="6A776049" w14:textId="3A0A29AE" w:rsidR="00FA2319" w:rsidRDefault="00C95CEE">
      <w:pPr>
        <w:tabs>
          <w:tab w:val="center" w:pos="721"/>
          <w:tab w:val="center" w:pos="1441"/>
          <w:tab w:val="center" w:pos="3300"/>
        </w:tabs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0B5B4DA" w14:textId="116D5904" w:rsidR="00FA2319" w:rsidRDefault="00C95CEE">
      <w:pPr>
        <w:ind w:left="-4" w:right="3336"/>
      </w:pPr>
      <w:r>
        <w:t>Approved as to Form:</w:t>
      </w:r>
      <w:proofErr w:type="gramStart"/>
      <w:r>
        <w:t xml:space="preserve">  _____________________________________   </w:t>
      </w:r>
      <w:r>
        <w:tab/>
        <w:t xml:space="preserve"> </w:t>
      </w:r>
      <w:r>
        <w:tab/>
        <w:t xml:space="preserve"> </w:t>
      </w:r>
      <w:r>
        <w:tab/>
      </w:r>
      <w:r w:rsidR="00B73852">
        <w:tab/>
      </w:r>
      <w:proofErr w:type="gramEnd"/>
      <w:r w:rsidR="00B73852">
        <w:tab/>
        <w:t>Lisa Davies</w:t>
      </w:r>
      <w:r>
        <w:t xml:space="preserve">, County Counsel </w:t>
      </w:r>
    </w:p>
    <w:sectPr w:rsidR="00FA2319">
      <w:pgSz w:w="12240" w:h="15840"/>
      <w:pgMar w:top="1440" w:right="1131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319"/>
    <w:rsid w:val="002C2104"/>
    <w:rsid w:val="00595D61"/>
    <w:rsid w:val="006B4CEA"/>
    <w:rsid w:val="00B73852"/>
    <w:rsid w:val="00BB3C20"/>
    <w:rsid w:val="00C95CEE"/>
    <w:rsid w:val="00FA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C6FE0"/>
  <w15:docId w15:val="{302175CF-5DD1-4F9E-B42F-0538F5D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2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1726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wdNOSTAMP</dc:subject>
  <dc:creator>kimp</dc:creator>
  <cp:keywords/>
  <cp:lastModifiedBy>Cori Wiessner</cp:lastModifiedBy>
  <cp:revision>2</cp:revision>
  <dcterms:created xsi:type="dcterms:W3CDTF">2025-11-05T17:07:00Z</dcterms:created>
  <dcterms:modified xsi:type="dcterms:W3CDTF">2025-11-05T17:07:00Z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702ba406-c98f-4bbf-8082-9bf76a229ea1</vt:lpwstr>
  </property>
</Properties>
</file>